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C55B" w14:textId="77777777" w:rsidR="000A4317" w:rsidRPr="009F5C09" w:rsidRDefault="000A4317" w:rsidP="006C4812">
      <w:pPr>
        <w:jc w:val="center"/>
        <w:rPr>
          <w:sz w:val="32"/>
          <w:szCs w:val="32"/>
        </w:rPr>
      </w:pPr>
      <w:bookmarkStart w:id="0" w:name="_Hlk122691014"/>
      <w:r w:rsidRPr="009F5C09">
        <w:rPr>
          <w:rFonts w:hint="eastAsia"/>
          <w:sz w:val="32"/>
          <w:szCs w:val="32"/>
        </w:rPr>
        <w:t>関東中学校体育大会監督・引率細則</w:t>
      </w:r>
    </w:p>
    <w:bookmarkEnd w:id="0"/>
    <w:p w14:paraId="02C92282" w14:textId="77777777" w:rsidR="000A4317" w:rsidRPr="009F5C09" w:rsidRDefault="000A4317" w:rsidP="000A4317">
      <w:pPr>
        <w:ind w:firstLineChars="300" w:firstLine="630"/>
      </w:pPr>
    </w:p>
    <w:p w14:paraId="793D7EA9" w14:textId="071E159C" w:rsidR="000A4317" w:rsidRPr="009F5C09" w:rsidRDefault="000A4317" w:rsidP="000A4317">
      <w:pPr>
        <w:ind w:firstLineChars="100" w:firstLine="240"/>
        <w:rPr>
          <w:sz w:val="24"/>
          <w:szCs w:val="24"/>
        </w:rPr>
      </w:pPr>
      <w:r w:rsidRPr="009F5C09">
        <w:rPr>
          <w:rFonts w:hint="eastAsia"/>
          <w:sz w:val="24"/>
          <w:szCs w:val="24"/>
        </w:rPr>
        <w:t>本細則が</w:t>
      </w:r>
      <w:r w:rsidR="001208FF" w:rsidRPr="009F5C09">
        <w:rPr>
          <w:rFonts w:hint="eastAsia"/>
          <w:sz w:val="24"/>
          <w:szCs w:val="24"/>
        </w:rPr>
        <w:t>適用</w:t>
      </w:r>
      <w:r w:rsidRPr="009F5C09">
        <w:rPr>
          <w:rFonts w:hint="eastAsia"/>
          <w:sz w:val="24"/>
          <w:szCs w:val="24"/>
        </w:rPr>
        <w:t>されるのは、学校事情により、日常指導している校長・教員・部活動指導員が引率できず、校長がやむを得ないと判断した場合に限るもので、安易に保護者</w:t>
      </w:r>
      <w:r w:rsidR="00B419EB" w:rsidRPr="009F5C09">
        <w:rPr>
          <w:rFonts w:hint="eastAsia"/>
          <w:sz w:val="24"/>
          <w:szCs w:val="24"/>
        </w:rPr>
        <w:t>の引率、</w:t>
      </w:r>
      <w:r w:rsidRPr="009F5C09">
        <w:rPr>
          <w:rFonts w:hint="eastAsia"/>
          <w:sz w:val="24"/>
          <w:szCs w:val="24"/>
        </w:rPr>
        <w:t>外部指導者の引率</w:t>
      </w:r>
      <w:r w:rsidR="00B419EB" w:rsidRPr="009F5C09">
        <w:rPr>
          <w:rFonts w:hint="eastAsia"/>
          <w:sz w:val="24"/>
          <w:szCs w:val="24"/>
        </w:rPr>
        <w:t>及び監督</w:t>
      </w:r>
      <w:r w:rsidRPr="009F5C09">
        <w:rPr>
          <w:rFonts w:hint="eastAsia"/>
          <w:sz w:val="24"/>
          <w:szCs w:val="24"/>
        </w:rPr>
        <w:t>を認めるものではない。</w:t>
      </w:r>
    </w:p>
    <w:p w14:paraId="47310465" w14:textId="77777777" w:rsidR="000A4317" w:rsidRPr="009F5C09" w:rsidRDefault="000A4317" w:rsidP="000A4317">
      <w:pPr>
        <w:ind w:firstLineChars="100" w:firstLine="240"/>
        <w:rPr>
          <w:sz w:val="24"/>
          <w:szCs w:val="24"/>
        </w:rPr>
      </w:pPr>
      <w:r w:rsidRPr="009F5C09">
        <w:rPr>
          <w:rFonts w:hint="eastAsia"/>
          <w:sz w:val="24"/>
          <w:szCs w:val="24"/>
        </w:rPr>
        <w:t>※外部指導者については、「外部指導者の規程」参照のこと。</w:t>
      </w:r>
    </w:p>
    <w:p w14:paraId="3E826FEE" w14:textId="77777777" w:rsidR="000A4317" w:rsidRPr="009F5C09" w:rsidRDefault="000A4317" w:rsidP="000A4317">
      <w:pPr>
        <w:rPr>
          <w:sz w:val="24"/>
          <w:szCs w:val="24"/>
        </w:rPr>
      </w:pPr>
    </w:p>
    <w:p w14:paraId="2D0CE41D" w14:textId="1D04EC63" w:rsidR="000A4317" w:rsidRPr="009F5C09" w:rsidRDefault="000A4317" w:rsidP="000A4317">
      <w:pPr>
        <w:rPr>
          <w:sz w:val="24"/>
          <w:szCs w:val="24"/>
        </w:rPr>
      </w:pPr>
      <w:r w:rsidRPr="009F5C09">
        <w:rPr>
          <w:rFonts w:hint="eastAsia"/>
          <w:sz w:val="24"/>
          <w:szCs w:val="24"/>
        </w:rPr>
        <w:t>（１）保護者の引率を認める個人種目は、次の１</w:t>
      </w:r>
      <w:r w:rsidR="004D119F" w:rsidRPr="009F5C09">
        <w:rPr>
          <w:rFonts w:hint="eastAsia"/>
          <w:sz w:val="24"/>
          <w:szCs w:val="24"/>
        </w:rPr>
        <w:t>１</w:t>
      </w:r>
      <w:r w:rsidRPr="009F5C09">
        <w:rPr>
          <w:rFonts w:hint="eastAsia"/>
          <w:sz w:val="24"/>
          <w:szCs w:val="24"/>
        </w:rPr>
        <w:t>種目とする。</w:t>
      </w:r>
    </w:p>
    <w:p w14:paraId="62980087" w14:textId="77777777" w:rsidR="000A4317" w:rsidRPr="009F5C09" w:rsidRDefault="000A4317" w:rsidP="000A4317">
      <w:pPr>
        <w:ind w:firstLineChars="200" w:firstLine="480"/>
        <w:rPr>
          <w:sz w:val="24"/>
          <w:szCs w:val="24"/>
        </w:rPr>
      </w:pPr>
      <w:r w:rsidRPr="009F5C09">
        <w:rPr>
          <w:rFonts w:hint="eastAsia"/>
          <w:sz w:val="24"/>
          <w:szCs w:val="24"/>
        </w:rPr>
        <w:t xml:space="preserve">①陸上競技　②体操競技　③新体操　④水泳競技　⑤卓球　</w:t>
      </w:r>
    </w:p>
    <w:p w14:paraId="7C592CA2" w14:textId="14A2F746" w:rsidR="000A4317" w:rsidRPr="009F5C09" w:rsidRDefault="000A4317" w:rsidP="000A4317">
      <w:pPr>
        <w:ind w:firstLineChars="200" w:firstLine="480"/>
        <w:rPr>
          <w:sz w:val="24"/>
          <w:szCs w:val="24"/>
        </w:rPr>
      </w:pPr>
      <w:r w:rsidRPr="009F5C09">
        <w:rPr>
          <w:rFonts w:hint="eastAsia"/>
          <w:sz w:val="24"/>
          <w:szCs w:val="24"/>
        </w:rPr>
        <w:t>⑥柔道　⑦剣道　⑧バドミントン　⑨相撲　⑩ソフトテニス</w:t>
      </w:r>
      <w:r w:rsidR="004D119F" w:rsidRPr="009F5C09">
        <w:rPr>
          <w:rFonts w:hint="eastAsia"/>
          <w:sz w:val="24"/>
          <w:szCs w:val="24"/>
        </w:rPr>
        <w:t xml:space="preserve">　⑪テニス</w:t>
      </w:r>
    </w:p>
    <w:p w14:paraId="2B826ADF" w14:textId="7ABA9519" w:rsidR="00B419EB" w:rsidRPr="00887168" w:rsidRDefault="000A4317" w:rsidP="00887168">
      <w:pPr>
        <w:ind w:leftChars="217" w:left="696" w:hangingChars="100" w:hanging="240"/>
        <w:rPr>
          <w:sz w:val="24"/>
          <w:szCs w:val="24"/>
          <w:u w:val="single"/>
        </w:rPr>
      </w:pPr>
      <w:r w:rsidRPr="009F5C09">
        <w:rPr>
          <w:rFonts w:hint="eastAsia"/>
          <w:sz w:val="24"/>
          <w:szCs w:val="24"/>
        </w:rPr>
        <w:t>※陸上競技・水泳競技のリレーは、個人種目として取り扱わない。但し、陸上競技等における各校選抜のリレーチームについては、その限りではない。</w:t>
      </w:r>
    </w:p>
    <w:p w14:paraId="4003642A" w14:textId="7FE8C51A" w:rsidR="000A4317" w:rsidRPr="009F5C09" w:rsidRDefault="000A4317" w:rsidP="000A4317">
      <w:pPr>
        <w:ind w:leftChars="30" w:left="543" w:hangingChars="200" w:hanging="480"/>
        <w:rPr>
          <w:sz w:val="24"/>
          <w:szCs w:val="24"/>
        </w:rPr>
      </w:pPr>
      <w:r w:rsidRPr="009F5C09">
        <w:rPr>
          <w:rFonts w:hint="eastAsia"/>
          <w:sz w:val="24"/>
          <w:szCs w:val="24"/>
        </w:rPr>
        <w:t>（２）引率者としての保護者は、監督の資格を認めない。（監督については、当該の校長と当該中学校体育連盟競技部が協議し、監督を引き受けた校長・本人へ文書で依頼する。）</w:t>
      </w:r>
    </w:p>
    <w:p w14:paraId="6C4F9854" w14:textId="62F6D126" w:rsidR="005D498B" w:rsidRPr="009F5C09" w:rsidRDefault="000A4317" w:rsidP="00887168">
      <w:pPr>
        <w:ind w:leftChars="300" w:left="630"/>
        <w:rPr>
          <w:sz w:val="24"/>
          <w:szCs w:val="24"/>
        </w:rPr>
      </w:pPr>
      <w:r w:rsidRPr="009F5C09">
        <w:rPr>
          <w:rFonts w:hint="eastAsia"/>
          <w:sz w:val="24"/>
          <w:szCs w:val="24"/>
        </w:rPr>
        <w:t>※手続きは、様式２</w:t>
      </w:r>
      <w:r w:rsidR="006A54E5" w:rsidRPr="009F5C09">
        <w:rPr>
          <w:rFonts w:hint="eastAsia"/>
          <w:sz w:val="24"/>
          <w:szCs w:val="24"/>
        </w:rPr>
        <w:t>、</w:t>
      </w:r>
      <w:r w:rsidRPr="009F5C09">
        <w:rPr>
          <w:rFonts w:hint="eastAsia"/>
          <w:sz w:val="24"/>
          <w:szCs w:val="24"/>
        </w:rPr>
        <w:t>３</w:t>
      </w:r>
      <w:r w:rsidR="006A54E5" w:rsidRPr="009F5C09">
        <w:rPr>
          <w:rFonts w:hint="eastAsia"/>
          <w:sz w:val="24"/>
          <w:szCs w:val="24"/>
        </w:rPr>
        <w:t>、</w:t>
      </w:r>
      <w:r w:rsidRPr="009F5C09">
        <w:rPr>
          <w:rFonts w:hint="eastAsia"/>
          <w:sz w:val="24"/>
          <w:szCs w:val="24"/>
        </w:rPr>
        <w:t>４</w:t>
      </w:r>
      <w:r w:rsidR="006A54E5" w:rsidRPr="009F5C09">
        <w:rPr>
          <w:rFonts w:hint="eastAsia"/>
          <w:sz w:val="24"/>
          <w:szCs w:val="24"/>
        </w:rPr>
        <w:t>、</w:t>
      </w:r>
      <w:r w:rsidRPr="009F5C09">
        <w:rPr>
          <w:rFonts w:hint="eastAsia"/>
          <w:sz w:val="24"/>
          <w:szCs w:val="24"/>
        </w:rPr>
        <w:t>５を</w:t>
      </w:r>
      <w:r w:rsidR="009F5B09" w:rsidRPr="009F5C09">
        <w:rPr>
          <w:rFonts w:hint="eastAsia"/>
          <w:sz w:val="24"/>
          <w:szCs w:val="24"/>
        </w:rPr>
        <w:t>もって</w:t>
      </w:r>
      <w:r w:rsidRPr="009F5C09">
        <w:rPr>
          <w:rFonts w:hint="eastAsia"/>
          <w:sz w:val="24"/>
          <w:szCs w:val="24"/>
        </w:rPr>
        <w:t>行う。</w:t>
      </w:r>
    </w:p>
    <w:p w14:paraId="5D7596A7" w14:textId="31C27C64" w:rsidR="000A4317" w:rsidRPr="00887168" w:rsidRDefault="000A4317" w:rsidP="00887168">
      <w:pPr>
        <w:ind w:left="480" w:hangingChars="200" w:hanging="480"/>
        <w:rPr>
          <w:sz w:val="24"/>
          <w:szCs w:val="24"/>
        </w:rPr>
      </w:pPr>
      <w:r w:rsidRPr="009F5C09">
        <w:rPr>
          <w:rFonts w:hint="eastAsia"/>
          <w:sz w:val="24"/>
          <w:szCs w:val="24"/>
        </w:rPr>
        <w:t>（３）生徒は、各都県の予選を通過する等、関東大会出場が決定していなければならない。</w:t>
      </w:r>
    </w:p>
    <w:p w14:paraId="36F63C11" w14:textId="0D2ADD26" w:rsidR="000A4317" w:rsidRPr="00887168" w:rsidRDefault="000A4317" w:rsidP="00887168">
      <w:pPr>
        <w:ind w:left="480" w:hangingChars="200" w:hanging="480"/>
        <w:rPr>
          <w:sz w:val="24"/>
          <w:szCs w:val="24"/>
        </w:rPr>
      </w:pPr>
      <w:r w:rsidRPr="009F5C09">
        <w:rPr>
          <w:rFonts w:hint="eastAsia"/>
          <w:sz w:val="24"/>
          <w:szCs w:val="24"/>
        </w:rPr>
        <w:t>（４）引率者としての保護者</w:t>
      </w:r>
      <w:r w:rsidR="00B419EB" w:rsidRPr="009F5C09">
        <w:rPr>
          <w:rFonts w:hint="eastAsia"/>
          <w:sz w:val="24"/>
          <w:szCs w:val="24"/>
        </w:rPr>
        <w:t>、引率者</w:t>
      </w:r>
      <w:r w:rsidRPr="009F5C09">
        <w:rPr>
          <w:rFonts w:hint="eastAsia"/>
          <w:sz w:val="24"/>
          <w:szCs w:val="24"/>
        </w:rPr>
        <w:t>及び</w:t>
      </w:r>
      <w:r w:rsidR="00B419EB" w:rsidRPr="009F5C09">
        <w:rPr>
          <w:rFonts w:hint="eastAsia"/>
          <w:sz w:val="24"/>
          <w:szCs w:val="24"/>
        </w:rPr>
        <w:t>監督としての</w:t>
      </w:r>
      <w:r w:rsidRPr="009F5C09">
        <w:rPr>
          <w:rFonts w:hint="eastAsia"/>
          <w:sz w:val="24"/>
          <w:szCs w:val="24"/>
        </w:rPr>
        <w:t>外部指導者は、学校に届出のあった者をいう。</w:t>
      </w:r>
    </w:p>
    <w:p w14:paraId="6B34911D" w14:textId="4072C5F5" w:rsidR="000A4317" w:rsidRPr="009F5C09" w:rsidRDefault="000A4317" w:rsidP="00887168">
      <w:pPr>
        <w:ind w:left="720" w:hangingChars="300" w:hanging="720"/>
        <w:rPr>
          <w:sz w:val="24"/>
          <w:szCs w:val="24"/>
        </w:rPr>
      </w:pPr>
      <w:r w:rsidRPr="009F5C09">
        <w:rPr>
          <w:rFonts w:hint="eastAsia"/>
          <w:sz w:val="24"/>
          <w:szCs w:val="24"/>
        </w:rPr>
        <w:t>（５）個人種目に該当するソフトテニス</w:t>
      </w:r>
      <w:r w:rsidR="004D119F" w:rsidRPr="009F5C09">
        <w:rPr>
          <w:rFonts w:hint="eastAsia"/>
          <w:sz w:val="24"/>
          <w:szCs w:val="24"/>
        </w:rPr>
        <w:t>、テニス</w:t>
      </w:r>
      <w:r w:rsidRPr="009F5C09">
        <w:rPr>
          <w:rFonts w:hint="eastAsia"/>
          <w:sz w:val="24"/>
          <w:szCs w:val="24"/>
        </w:rPr>
        <w:t>等はダブルスであるから、１人の生徒に１人の引率者（保護者及び外部指導者）が</w:t>
      </w:r>
      <w:r w:rsidR="00BF09FD" w:rsidRPr="009F5C09">
        <w:rPr>
          <w:rFonts w:hint="eastAsia"/>
          <w:sz w:val="24"/>
          <w:szCs w:val="24"/>
        </w:rPr>
        <w:t>付き</w:t>
      </w:r>
      <w:r w:rsidRPr="009F5C09">
        <w:rPr>
          <w:rFonts w:hint="eastAsia"/>
          <w:sz w:val="24"/>
          <w:szCs w:val="24"/>
        </w:rPr>
        <w:t>２名となる。兄弟・姉妹の場合は１人でよい。</w:t>
      </w:r>
    </w:p>
    <w:p w14:paraId="2AD3B846" w14:textId="0E2128F7" w:rsidR="000A4317" w:rsidRPr="00887168" w:rsidRDefault="000A4317" w:rsidP="00887168">
      <w:pPr>
        <w:ind w:left="720" w:hangingChars="300" w:hanging="720"/>
        <w:rPr>
          <w:sz w:val="24"/>
          <w:szCs w:val="24"/>
        </w:rPr>
      </w:pPr>
      <w:r w:rsidRPr="009F5C09">
        <w:rPr>
          <w:rFonts w:hint="eastAsia"/>
          <w:sz w:val="24"/>
          <w:szCs w:val="24"/>
        </w:rPr>
        <w:t>（６）大会に出場するための責任は学校にあり、したがってその手続き（大会参加に必要な書類の記入及び提出）及び、引率者・生徒への指導は校長が行う。</w:t>
      </w:r>
    </w:p>
    <w:p w14:paraId="1C3C8D88" w14:textId="292D40DB" w:rsidR="000A4317" w:rsidRPr="00887168" w:rsidRDefault="000A4317" w:rsidP="00887168">
      <w:pPr>
        <w:ind w:left="720" w:hangingChars="300" w:hanging="720"/>
        <w:rPr>
          <w:sz w:val="24"/>
          <w:szCs w:val="24"/>
        </w:rPr>
      </w:pPr>
      <w:r w:rsidRPr="009F5C09">
        <w:rPr>
          <w:rFonts w:hint="eastAsia"/>
          <w:sz w:val="24"/>
          <w:szCs w:val="24"/>
        </w:rPr>
        <w:t>（７）保護者及び外部指導者が引率する場合、大会申込書の「引率者氏名・自宅電話」欄に記入する。</w:t>
      </w:r>
    </w:p>
    <w:p w14:paraId="73CB71E1" w14:textId="481DE315" w:rsidR="000A4317" w:rsidRPr="00887168" w:rsidRDefault="000A4317" w:rsidP="00887168">
      <w:pPr>
        <w:ind w:left="720" w:hangingChars="300" w:hanging="720"/>
        <w:rPr>
          <w:sz w:val="24"/>
          <w:szCs w:val="24"/>
        </w:rPr>
      </w:pPr>
      <w:r w:rsidRPr="009F5C09">
        <w:rPr>
          <w:rFonts w:hint="eastAsia"/>
          <w:sz w:val="24"/>
          <w:szCs w:val="24"/>
        </w:rPr>
        <w:t>（８）引率者</w:t>
      </w:r>
      <w:r w:rsidR="00263FD2" w:rsidRPr="009F5C09">
        <w:rPr>
          <w:rFonts w:hint="eastAsia"/>
          <w:sz w:val="24"/>
          <w:szCs w:val="24"/>
        </w:rPr>
        <w:t>、監督</w:t>
      </w:r>
      <w:r w:rsidRPr="009F5C09">
        <w:rPr>
          <w:rFonts w:hint="eastAsia"/>
          <w:sz w:val="24"/>
          <w:szCs w:val="24"/>
        </w:rPr>
        <w:t>として相応しくないと大会本部が判断した場合、退場を命じ生徒は失格となることもある。</w:t>
      </w:r>
    </w:p>
    <w:p w14:paraId="5EDCC3F7" w14:textId="77777777" w:rsidR="000A4317" w:rsidRPr="009F5C09" w:rsidRDefault="000A4317" w:rsidP="000A4317">
      <w:pPr>
        <w:ind w:left="720" w:hangingChars="300" w:hanging="720"/>
        <w:rPr>
          <w:sz w:val="24"/>
          <w:szCs w:val="24"/>
        </w:rPr>
      </w:pPr>
      <w:r w:rsidRPr="009F5C09">
        <w:rPr>
          <w:rFonts w:hint="eastAsia"/>
          <w:sz w:val="24"/>
          <w:szCs w:val="24"/>
        </w:rPr>
        <w:t>（９）引率上の留意点・大会会場においての留意点</w:t>
      </w:r>
    </w:p>
    <w:p w14:paraId="5656C50D" w14:textId="77777777" w:rsidR="000A4317" w:rsidRPr="009F5C09" w:rsidRDefault="000A4317" w:rsidP="000A4317">
      <w:pPr>
        <w:ind w:left="720" w:hangingChars="300" w:hanging="720"/>
        <w:rPr>
          <w:sz w:val="24"/>
          <w:szCs w:val="24"/>
        </w:rPr>
      </w:pPr>
      <w:r w:rsidRPr="009F5C09">
        <w:rPr>
          <w:rFonts w:hint="eastAsia"/>
          <w:sz w:val="24"/>
          <w:szCs w:val="24"/>
        </w:rPr>
        <w:t xml:space="preserve">　　①　引率上の留意点等</w:t>
      </w:r>
    </w:p>
    <w:p w14:paraId="59D27A42" w14:textId="77777777" w:rsidR="000A4317" w:rsidRPr="009F5C09" w:rsidRDefault="000A4317" w:rsidP="000A4317">
      <w:pPr>
        <w:pStyle w:val="a3"/>
        <w:numPr>
          <w:ilvl w:val="0"/>
          <w:numId w:val="9"/>
        </w:numPr>
        <w:ind w:leftChars="0"/>
        <w:rPr>
          <w:sz w:val="24"/>
          <w:szCs w:val="24"/>
        </w:rPr>
      </w:pPr>
      <w:r w:rsidRPr="009F5C09">
        <w:rPr>
          <w:rFonts w:hint="eastAsia"/>
          <w:sz w:val="24"/>
          <w:szCs w:val="24"/>
        </w:rPr>
        <w:t>引率時は、公の交通機関を利用する。</w:t>
      </w:r>
    </w:p>
    <w:p w14:paraId="7AA91D73" w14:textId="77777777" w:rsidR="000A4317" w:rsidRPr="009F5C09" w:rsidRDefault="000A4317" w:rsidP="000A4317">
      <w:pPr>
        <w:pStyle w:val="a3"/>
        <w:numPr>
          <w:ilvl w:val="0"/>
          <w:numId w:val="9"/>
        </w:numPr>
        <w:ind w:leftChars="0"/>
        <w:rPr>
          <w:sz w:val="24"/>
          <w:szCs w:val="24"/>
        </w:rPr>
      </w:pPr>
      <w:r w:rsidRPr="009F5C09">
        <w:rPr>
          <w:rFonts w:hint="eastAsia"/>
          <w:sz w:val="24"/>
          <w:szCs w:val="24"/>
        </w:rPr>
        <w:t>引率上の責任は保護者及び外部指導者にあるので、引率者・生徒共に任意の傷害保険等に加入する。加入手続きは引率者が行い、費用についても自己負担とする。</w:t>
      </w:r>
    </w:p>
    <w:p w14:paraId="44DBBF0F" w14:textId="77777777" w:rsidR="000A4317" w:rsidRPr="009F5C09" w:rsidRDefault="000A4317" w:rsidP="000A4317">
      <w:pPr>
        <w:pStyle w:val="a3"/>
        <w:numPr>
          <w:ilvl w:val="0"/>
          <w:numId w:val="9"/>
        </w:numPr>
        <w:ind w:leftChars="0"/>
        <w:rPr>
          <w:sz w:val="24"/>
          <w:szCs w:val="24"/>
        </w:rPr>
      </w:pPr>
      <w:r w:rsidRPr="009F5C09">
        <w:rPr>
          <w:rFonts w:hint="eastAsia"/>
          <w:sz w:val="24"/>
          <w:szCs w:val="24"/>
        </w:rPr>
        <w:lastRenderedPageBreak/>
        <w:t>引率に係る保護者及び外部指導者の費用は、原則として自己負担とする。</w:t>
      </w:r>
    </w:p>
    <w:p w14:paraId="3D3D8D13" w14:textId="77777777" w:rsidR="000A4317" w:rsidRPr="009F5C09" w:rsidRDefault="000A4317" w:rsidP="000A4317">
      <w:pPr>
        <w:pStyle w:val="a3"/>
        <w:numPr>
          <w:ilvl w:val="0"/>
          <w:numId w:val="9"/>
        </w:numPr>
        <w:ind w:leftChars="0"/>
        <w:rPr>
          <w:sz w:val="24"/>
          <w:szCs w:val="24"/>
        </w:rPr>
      </w:pPr>
      <w:r w:rsidRPr="009F5C09">
        <w:rPr>
          <w:rFonts w:hint="eastAsia"/>
          <w:sz w:val="24"/>
          <w:szCs w:val="24"/>
        </w:rPr>
        <w:t>大会の服装、持ち物等については、各学校のきまりに従う。</w:t>
      </w:r>
    </w:p>
    <w:p w14:paraId="7D59D795" w14:textId="77777777" w:rsidR="000A4317" w:rsidRPr="009F5C09" w:rsidRDefault="000A4317" w:rsidP="000A4317">
      <w:pPr>
        <w:pStyle w:val="a3"/>
        <w:numPr>
          <w:ilvl w:val="0"/>
          <w:numId w:val="9"/>
        </w:numPr>
        <w:ind w:leftChars="0"/>
        <w:rPr>
          <w:sz w:val="24"/>
          <w:szCs w:val="24"/>
        </w:rPr>
      </w:pPr>
      <w:r w:rsidRPr="009F5C09">
        <w:rPr>
          <w:rFonts w:hint="eastAsia"/>
          <w:sz w:val="24"/>
          <w:szCs w:val="24"/>
        </w:rPr>
        <w:t>大会の結果と帰校報告を当日中に行う。</w:t>
      </w:r>
    </w:p>
    <w:p w14:paraId="7AB06C7B" w14:textId="77777777" w:rsidR="000A4317" w:rsidRPr="009F5C09" w:rsidRDefault="000A4317" w:rsidP="000A4317">
      <w:pPr>
        <w:pStyle w:val="a3"/>
        <w:numPr>
          <w:ilvl w:val="0"/>
          <w:numId w:val="9"/>
        </w:numPr>
        <w:ind w:leftChars="0"/>
        <w:rPr>
          <w:sz w:val="24"/>
          <w:szCs w:val="24"/>
        </w:rPr>
      </w:pPr>
      <w:r w:rsidRPr="009F5C09">
        <w:rPr>
          <w:rFonts w:hint="eastAsia"/>
          <w:sz w:val="24"/>
          <w:szCs w:val="24"/>
        </w:rPr>
        <w:t>宿泊する場合は、学校（大会本部）より指示された宿舎とする。</w:t>
      </w:r>
    </w:p>
    <w:p w14:paraId="5D3EA68A" w14:textId="77777777" w:rsidR="000A4317" w:rsidRPr="009F5C09" w:rsidRDefault="000A4317" w:rsidP="000A4317">
      <w:pPr>
        <w:pStyle w:val="a3"/>
        <w:numPr>
          <w:ilvl w:val="0"/>
          <w:numId w:val="9"/>
        </w:numPr>
        <w:ind w:leftChars="0"/>
        <w:rPr>
          <w:sz w:val="24"/>
          <w:szCs w:val="24"/>
        </w:rPr>
      </w:pPr>
      <w:r w:rsidRPr="009F5C09">
        <w:rPr>
          <w:rFonts w:hint="eastAsia"/>
          <w:sz w:val="24"/>
          <w:szCs w:val="24"/>
        </w:rPr>
        <w:t>その他、引率に必要な事項を指導する。</w:t>
      </w:r>
    </w:p>
    <w:p w14:paraId="4787DFB6" w14:textId="77777777" w:rsidR="000A4317" w:rsidRPr="009F5C09" w:rsidRDefault="000A4317" w:rsidP="000A4317">
      <w:pPr>
        <w:ind w:firstLineChars="200" w:firstLine="480"/>
        <w:rPr>
          <w:sz w:val="24"/>
          <w:szCs w:val="24"/>
        </w:rPr>
      </w:pPr>
      <w:r w:rsidRPr="009F5C09">
        <w:rPr>
          <w:rFonts w:hint="eastAsia"/>
          <w:sz w:val="24"/>
          <w:szCs w:val="24"/>
        </w:rPr>
        <w:t>②</w:t>
      </w:r>
      <w:r w:rsidRPr="009F5C09">
        <w:rPr>
          <w:sz w:val="24"/>
          <w:szCs w:val="24"/>
        </w:rPr>
        <w:t xml:space="preserve">  </w:t>
      </w:r>
      <w:r w:rsidRPr="009F5C09">
        <w:rPr>
          <w:rFonts w:hint="eastAsia"/>
          <w:sz w:val="24"/>
          <w:szCs w:val="24"/>
        </w:rPr>
        <w:t>大会会場においての留意点等</w:t>
      </w:r>
    </w:p>
    <w:p w14:paraId="429E3251" w14:textId="77777777" w:rsidR="000A4317" w:rsidRPr="009F5C09" w:rsidRDefault="000A4317" w:rsidP="000A4317">
      <w:pPr>
        <w:pStyle w:val="a3"/>
        <w:numPr>
          <w:ilvl w:val="0"/>
          <w:numId w:val="10"/>
        </w:numPr>
        <w:ind w:leftChars="0"/>
        <w:rPr>
          <w:sz w:val="24"/>
          <w:szCs w:val="24"/>
        </w:rPr>
      </w:pPr>
      <w:r w:rsidRPr="009F5C09">
        <w:rPr>
          <w:rFonts w:hint="eastAsia"/>
          <w:sz w:val="24"/>
          <w:szCs w:val="24"/>
        </w:rPr>
        <w:t>大会要項を遵守し、責任ある行動をとる。</w:t>
      </w:r>
    </w:p>
    <w:p w14:paraId="49FD282A" w14:textId="77777777" w:rsidR="000A4317" w:rsidRPr="009F5C09" w:rsidRDefault="000A4317" w:rsidP="000A4317">
      <w:pPr>
        <w:pStyle w:val="a3"/>
        <w:numPr>
          <w:ilvl w:val="0"/>
          <w:numId w:val="10"/>
        </w:numPr>
        <w:ind w:leftChars="0"/>
        <w:rPr>
          <w:sz w:val="24"/>
          <w:szCs w:val="24"/>
        </w:rPr>
      </w:pPr>
      <w:r w:rsidRPr="009F5C09">
        <w:rPr>
          <w:rFonts w:hint="eastAsia"/>
          <w:sz w:val="24"/>
          <w:szCs w:val="24"/>
        </w:rPr>
        <w:t>各競技会場の使用上のきまりに従う。</w:t>
      </w:r>
    </w:p>
    <w:p w14:paraId="0FFAABD4" w14:textId="77777777" w:rsidR="000A4317" w:rsidRPr="009F5C09" w:rsidRDefault="000A4317" w:rsidP="000A4317">
      <w:pPr>
        <w:pStyle w:val="a3"/>
        <w:numPr>
          <w:ilvl w:val="0"/>
          <w:numId w:val="10"/>
        </w:numPr>
        <w:ind w:leftChars="0"/>
        <w:rPr>
          <w:sz w:val="24"/>
          <w:szCs w:val="24"/>
        </w:rPr>
      </w:pPr>
      <w:r w:rsidRPr="009F5C09">
        <w:rPr>
          <w:rFonts w:hint="eastAsia"/>
          <w:sz w:val="24"/>
          <w:szCs w:val="24"/>
        </w:rPr>
        <w:t>打合せ会等に出席し、大会運営に協力する。</w:t>
      </w:r>
    </w:p>
    <w:p w14:paraId="1E9E8BF4" w14:textId="77777777" w:rsidR="000A4317" w:rsidRPr="009F5C09" w:rsidRDefault="000A4317" w:rsidP="000A4317">
      <w:pPr>
        <w:pStyle w:val="a3"/>
        <w:numPr>
          <w:ilvl w:val="0"/>
          <w:numId w:val="10"/>
        </w:numPr>
        <w:ind w:leftChars="0"/>
        <w:rPr>
          <w:sz w:val="24"/>
          <w:szCs w:val="24"/>
        </w:rPr>
      </w:pPr>
      <w:r w:rsidRPr="009F5C09">
        <w:rPr>
          <w:rFonts w:hint="eastAsia"/>
          <w:sz w:val="24"/>
          <w:szCs w:val="24"/>
        </w:rPr>
        <w:t>ゴミ等は持ち帰りを原則とするが、会場使用規程に従う。</w:t>
      </w:r>
    </w:p>
    <w:p w14:paraId="436BE25D" w14:textId="77777777" w:rsidR="000A4317" w:rsidRPr="009F5C09" w:rsidRDefault="000A4317" w:rsidP="000A4317">
      <w:pPr>
        <w:pStyle w:val="a3"/>
        <w:numPr>
          <w:ilvl w:val="0"/>
          <w:numId w:val="10"/>
        </w:numPr>
        <w:ind w:leftChars="0"/>
        <w:rPr>
          <w:sz w:val="24"/>
          <w:szCs w:val="24"/>
        </w:rPr>
      </w:pPr>
      <w:r w:rsidRPr="009F5C09">
        <w:rPr>
          <w:rFonts w:hint="eastAsia"/>
          <w:sz w:val="24"/>
          <w:szCs w:val="24"/>
        </w:rPr>
        <w:t>競技上の抗議及び問い合わせは、校長が依頼した監督に連絡をとる。</w:t>
      </w:r>
    </w:p>
    <w:p w14:paraId="1CD7D1A5" w14:textId="46D3904A" w:rsidR="000A4317" w:rsidRPr="009F5C09" w:rsidRDefault="00D5572C" w:rsidP="00D5572C">
      <w:pPr>
        <w:ind w:left="574" w:firstLineChars="100" w:firstLine="240"/>
        <w:rPr>
          <w:sz w:val="24"/>
          <w:szCs w:val="24"/>
        </w:rPr>
      </w:pPr>
      <w:r w:rsidRPr="009F5C09">
        <w:rPr>
          <w:rFonts w:hint="eastAsia"/>
          <w:sz w:val="24"/>
          <w:szCs w:val="24"/>
        </w:rPr>
        <w:t>※大会監督・引率細則は令和６年度より一部改定</w:t>
      </w:r>
    </w:p>
    <w:p w14:paraId="75EB4EF2" w14:textId="77777777" w:rsidR="00D5572C" w:rsidRPr="009F5C09" w:rsidRDefault="00D5572C" w:rsidP="000A4317">
      <w:pPr>
        <w:pStyle w:val="a3"/>
        <w:ind w:leftChars="0" w:left="1294"/>
        <w:rPr>
          <w:sz w:val="24"/>
          <w:szCs w:val="24"/>
        </w:rPr>
      </w:pPr>
    </w:p>
    <w:p w14:paraId="1E9261D6" w14:textId="77777777" w:rsidR="000A4317" w:rsidRPr="009F5C09" w:rsidRDefault="000A4317" w:rsidP="000A4317">
      <w:pPr>
        <w:rPr>
          <w:sz w:val="24"/>
          <w:szCs w:val="24"/>
        </w:rPr>
      </w:pPr>
      <w:bookmarkStart w:id="1" w:name="_Hlk122691060"/>
      <w:r w:rsidRPr="009F5C09">
        <w:rPr>
          <w:rFonts w:hint="eastAsia"/>
          <w:sz w:val="24"/>
          <w:szCs w:val="24"/>
        </w:rPr>
        <w:t>（</w:t>
      </w:r>
      <w:r w:rsidRPr="009F5C09">
        <w:rPr>
          <w:sz w:val="24"/>
          <w:szCs w:val="24"/>
        </w:rPr>
        <w:t>10</w:t>
      </w:r>
      <w:r w:rsidRPr="009F5C09">
        <w:rPr>
          <w:rFonts w:hint="eastAsia"/>
          <w:sz w:val="24"/>
          <w:szCs w:val="24"/>
        </w:rPr>
        <w:t>）外部指導者の規程</w:t>
      </w:r>
    </w:p>
    <w:bookmarkEnd w:id="1"/>
    <w:p w14:paraId="70C01FBD" w14:textId="77777777" w:rsidR="000A4317" w:rsidRPr="009F5C09" w:rsidRDefault="000A4317" w:rsidP="000A4317">
      <w:pPr>
        <w:ind w:leftChars="100" w:left="690" w:hangingChars="200" w:hanging="480"/>
        <w:rPr>
          <w:sz w:val="24"/>
          <w:szCs w:val="24"/>
        </w:rPr>
      </w:pPr>
      <w:r w:rsidRPr="009F5C09">
        <w:rPr>
          <w:rFonts w:hint="eastAsia"/>
          <w:sz w:val="24"/>
          <w:szCs w:val="24"/>
        </w:rPr>
        <w:t xml:space="preserve">　①　外部指導者とは、当該校長が、人格、指導面において優れていると認めた者（満２０歳以上）であり学校の教育方針に基づき、顧問教員の指導計画に従い、日頃から指導に当たっており、公式試合の遂行ができる者のことをいう。また、事前に校長との間で、外部指導者としての契約が文書でなされていること。</w:t>
      </w:r>
    </w:p>
    <w:p w14:paraId="158E7D10" w14:textId="77777777" w:rsidR="000A4317" w:rsidRPr="009F5C09" w:rsidRDefault="000A4317" w:rsidP="000A4317">
      <w:pPr>
        <w:ind w:leftChars="100" w:left="690" w:hangingChars="200" w:hanging="480"/>
        <w:rPr>
          <w:sz w:val="24"/>
          <w:szCs w:val="24"/>
        </w:rPr>
      </w:pPr>
      <w:r w:rsidRPr="009F5C09">
        <w:rPr>
          <w:rFonts w:hint="eastAsia"/>
          <w:sz w:val="24"/>
          <w:szCs w:val="24"/>
        </w:rPr>
        <w:t xml:space="preserve">　②　申請に当たっては、大会ごとの申込用紙の外部指導者欄に記入すること。</w:t>
      </w:r>
    </w:p>
    <w:p w14:paraId="16609BC4" w14:textId="77777777" w:rsidR="000A4317" w:rsidRPr="009F5C09" w:rsidRDefault="000A4317" w:rsidP="000A4317">
      <w:pPr>
        <w:ind w:leftChars="100" w:left="690" w:hangingChars="200" w:hanging="480"/>
        <w:rPr>
          <w:sz w:val="24"/>
          <w:szCs w:val="24"/>
        </w:rPr>
      </w:pPr>
      <w:r w:rsidRPr="009F5C09">
        <w:rPr>
          <w:rFonts w:hint="eastAsia"/>
          <w:sz w:val="24"/>
          <w:szCs w:val="24"/>
        </w:rPr>
        <w:t xml:space="preserve">　③　外部指導者の身分保障については、当該校が責任を負うものとする。</w:t>
      </w:r>
    </w:p>
    <w:p w14:paraId="13447696" w14:textId="77777777" w:rsidR="000A4317" w:rsidRPr="009F5C09" w:rsidRDefault="000A4317" w:rsidP="000A4317">
      <w:pPr>
        <w:ind w:leftChars="100" w:left="690" w:hangingChars="200" w:hanging="480"/>
        <w:rPr>
          <w:sz w:val="24"/>
          <w:szCs w:val="24"/>
        </w:rPr>
      </w:pPr>
      <w:r w:rsidRPr="009F5C09">
        <w:rPr>
          <w:rFonts w:hint="eastAsia"/>
          <w:sz w:val="24"/>
          <w:szCs w:val="24"/>
        </w:rPr>
        <w:t xml:space="preserve">　④　規則違反、不適切な言動等があったときは、不適格者として会長または競技専門部長から当該校の校長に連絡し、資格を取り消す。</w:t>
      </w:r>
    </w:p>
    <w:p w14:paraId="44861DCD" w14:textId="34CACA6A" w:rsidR="000A4317" w:rsidRPr="00680512" w:rsidRDefault="00B074F4" w:rsidP="000A4317">
      <w:pPr>
        <w:ind w:leftChars="100" w:left="690" w:hangingChars="200" w:hanging="480"/>
        <w:rPr>
          <w:sz w:val="24"/>
          <w:szCs w:val="24"/>
        </w:rPr>
      </w:pPr>
      <w:r w:rsidRPr="00680512">
        <w:rPr>
          <w:rFonts w:hint="eastAsia"/>
          <w:sz w:val="24"/>
          <w:szCs w:val="24"/>
        </w:rPr>
        <w:t xml:space="preserve">　⑤　</w:t>
      </w:r>
      <w:r w:rsidR="007223E4" w:rsidRPr="00680512">
        <w:rPr>
          <w:rFonts w:hint="eastAsia"/>
          <w:sz w:val="24"/>
          <w:szCs w:val="24"/>
        </w:rPr>
        <w:t>当該校以外の中学校教職員は、外部指導者にはなれない。</w:t>
      </w:r>
    </w:p>
    <w:p w14:paraId="68321BFC" w14:textId="77777777" w:rsidR="000A4317" w:rsidRPr="00680512" w:rsidRDefault="000A4317" w:rsidP="000A4317">
      <w:pPr>
        <w:ind w:leftChars="100" w:left="690" w:hangingChars="200" w:hanging="480"/>
        <w:rPr>
          <w:sz w:val="24"/>
          <w:szCs w:val="24"/>
        </w:rPr>
      </w:pPr>
      <w:r w:rsidRPr="00680512">
        <w:rPr>
          <w:rFonts w:hint="eastAsia"/>
          <w:sz w:val="24"/>
          <w:szCs w:val="24"/>
        </w:rPr>
        <w:t xml:space="preserve">　⑥　この規定以外のことは、各競技専門部の規程及び大会要項の通りとする。</w:t>
      </w:r>
    </w:p>
    <w:p w14:paraId="3A00710B" w14:textId="3D9D6815" w:rsidR="00C43D7E" w:rsidRPr="00680512" w:rsidRDefault="00B074F4" w:rsidP="00887168">
      <w:pPr>
        <w:ind w:leftChars="100" w:left="690" w:hangingChars="200" w:hanging="480"/>
        <w:rPr>
          <w:sz w:val="24"/>
          <w:szCs w:val="24"/>
        </w:rPr>
      </w:pPr>
      <w:r w:rsidRPr="00680512">
        <w:rPr>
          <w:rFonts w:hint="eastAsia"/>
          <w:sz w:val="24"/>
          <w:szCs w:val="24"/>
        </w:rPr>
        <w:t xml:space="preserve">　　※</w:t>
      </w:r>
      <w:r w:rsidR="00C43D7E" w:rsidRPr="00680512">
        <w:rPr>
          <w:rFonts w:hint="eastAsia"/>
          <w:sz w:val="24"/>
          <w:szCs w:val="24"/>
        </w:rPr>
        <w:t>外部指導者の</w:t>
      </w:r>
      <w:r w:rsidRPr="00680512">
        <w:rPr>
          <w:rFonts w:hint="eastAsia"/>
          <w:sz w:val="24"/>
          <w:szCs w:val="24"/>
        </w:rPr>
        <w:t>規程は、令和２</w:t>
      </w:r>
      <w:r w:rsidR="000A4317" w:rsidRPr="00680512">
        <w:rPr>
          <w:rFonts w:hint="eastAsia"/>
          <w:sz w:val="24"/>
          <w:szCs w:val="24"/>
        </w:rPr>
        <w:t>年</w:t>
      </w:r>
      <w:r w:rsidR="006965F7" w:rsidRPr="00680512">
        <w:rPr>
          <w:rFonts w:hint="eastAsia"/>
          <w:sz w:val="24"/>
          <w:szCs w:val="24"/>
        </w:rPr>
        <w:t>４</w:t>
      </w:r>
      <w:r w:rsidR="000A4317" w:rsidRPr="00680512">
        <w:rPr>
          <w:rFonts w:hint="eastAsia"/>
          <w:sz w:val="24"/>
          <w:szCs w:val="24"/>
        </w:rPr>
        <w:t>月１日から施行する。</w:t>
      </w:r>
    </w:p>
    <w:p w14:paraId="651D15FC" w14:textId="479CD0BD" w:rsidR="007401DD" w:rsidRPr="00680512" w:rsidRDefault="00736BA5" w:rsidP="00EE435B">
      <w:pPr>
        <w:spacing w:line="60" w:lineRule="auto"/>
        <w:ind w:leftChars="114" w:left="239"/>
        <w:rPr>
          <w:sz w:val="24"/>
          <w:szCs w:val="24"/>
        </w:rPr>
      </w:pPr>
      <w:r w:rsidRPr="00680512">
        <w:rPr>
          <w:rFonts w:hint="eastAsia"/>
          <w:sz w:val="24"/>
          <w:szCs w:val="24"/>
        </w:rPr>
        <w:t xml:space="preserve">　　　令和７年度より一部改定</w:t>
      </w:r>
    </w:p>
    <w:sectPr w:rsidR="007401DD" w:rsidRPr="00680512" w:rsidSect="006C4812">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6410" w14:textId="77777777" w:rsidR="006861C6" w:rsidRDefault="006861C6" w:rsidP="001236AD">
      <w:r>
        <w:separator/>
      </w:r>
    </w:p>
  </w:endnote>
  <w:endnote w:type="continuationSeparator" w:id="0">
    <w:p w14:paraId="34F283ED" w14:textId="77777777" w:rsidR="006861C6" w:rsidRDefault="006861C6" w:rsidP="0012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3195" w14:textId="77777777" w:rsidR="006861C6" w:rsidRDefault="006861C6" w:rsidP="001236AD">
      <w:r>
        <w:separator/>
      </w:r>
    </w:p>
  </w:footnote>
  <w:footnote w:type="continuationSeparator" w:id="0">
    <w:p w14:paraId="4AFDCCBB" w14:textId="77777777" w:rsidR="006861C6" w:rsidRDefault="006861C6" w:rsidP="00123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012"/>
    <w:multiLevelType w:val="hybridMultilevel"/>
    <w:tmpl w:val="867CE09A"/>
    <w:lvl w:ilvl="0" w:tplc="D2A0FE7C">
      <w:start w:val="1"/>
      <w:numFmt w:val="aiueoFullWidth"/>
      <w:lvlText w:val="（%1）"/>
      <w:lvlJc w:val="left"/>
      <w:pPr>
        <w:ind w:left="1320" w:hanging="75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050301D8"/>
    <w:multiLevelType w:val="hybridMultilevel"/>
    <w:tmpl w:val="0CBCF800"/>
    <w:lvl w:ilvl="0" w:tplc="E002729A">
      <w:start w:val="1"/>
      <w:numFmt w:val="decimalEnclosedCircle"/>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2" w15:restartNumberingAfterBreak="0">
    <w:nsid w:val="0E3D63AF"/>
    <w:multiLevelType w:val="hybridMultilevel"/>
    <w:tmpl w:val="EA28A8D2"/>
    <w:lvl w:ilvl="0" w:tplc="FD16B7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1D5514E"/>
    <w:multiLevelType w:val="hybridMultilevel"/>
    <w:tmpl w:val="802201DC"/>
    <w:lvl w:ilvl="0" w:tplc="854A0CC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41A61B6"/>
    <w:multiLevelType w:val="hybridMultilevel"/>
    <w:tmpl w:val="5A025BEC"/>
    <w:lvl w:ilvl="0" w:tplc="9AFE7B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3F5635"/>
    <w:multiLevelType w:val="hybridMultilevel"/>
    <w:tmpl w:val="B0368D08"/>
    <w:lvl w:ilvl="0" w:tplc="77E03A44">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F497161"/>
    <w:multiLevelType w:val="hybridMultilevel"/>
    <w:tmpl w:val="794E0C58"/>
    <w:lvl w:ilvl="0" w:tplc="2024878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4C65240"/>
    <w:multiLevelType w:val="hybridMultilevel"/>
    <w:tmpl w:val="138AD8C2"/>
    <w:lvl w:ilvl="0" w:tplc="3A740440">
      <w:start w:val="1"/>
      <w:numFmt w:val="decimalEnclosedCircle"/>
      <w:lvlText w:val="%1"/>
      <w:lvlJc w:val="left"/>
      <w:pPr>
        <w:ind w:left="840" w:hanging="360"/>
      </w:pPr>
      <w:rPr>
        <w:rFonts w:asciiTheme="minorHAnsi" w:eastAsiaTheme="minorEastAsia" w:hAnsiTheme="minorHAnsi"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4C9307F"/>
    <w:multiLevelType w:val="hybridMultilevel"/>
    <w:tmpl w:val="F2A405A8"/>
    <w:lvl w:ilvl="0" w:tplc="1A0C8EC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9104BF9"/>
    <w:multiLevelType w:val="hybridMultilevel"/>
    <w:tmpl w:val="7EE6BA32"/>
    <w:lvl w:ilvl="0" w:tplc="9A9CD1F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5C39C9"/>
    <w:multiLevelType w:val="hybridMultilevel"/>
    <w:tmpl w:val="74BA9D2E"/>
    <w:lvl w:ilvl="0" w:tplc="6EFC5C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1A221C"/>
    <w:multiLevelType w:val="hybridMultilevel"/>
    <w:tmpl w:val="3D4C1C8E"/>
    <w:lvl w:ilvl="0" w:tplc="B434BF86">
      <w:start w:val="1"/>
      <w:numFmt w:val="decimalFullWidth"/>
      <w:lvlText w:val="（%1）"/>
      <w:lvlJc w:val="left"/>
      <w:pPr>
        <w:ind w:left="720" w:hanging="720"/>
      </w:pPr>
      <w:rPr>
        <w:color w:val="auto"/>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2" w15:restartNumberingAfterBreak="0">
    <w:nsid w:val="461A0723"/>
    <w:multiLevelType w:val="hybridMultilevel"/>
    <w:tmpl w:val="AC769932"/>
    <w:lvl w:ilvl="0" w:tplc="BC0821C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E8021B"/>
    <w:multiLevelType w:val="hybridMultilevel"/>
    <w:tmpl w:val="5718CF06"/>
    <w:lvl w:ilvl="0" w:tplc="F6301F2C">
      <w:start w:val="5"/>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 w15:restartNumberingAfterBreak="0">
    <w:nsid w:val="509E10CA"/>
    <w:multiLevelType w:val="hybridMultilevel"/>
    <w:tmpl w:val="B0368D08"/>
    <w:lvl w:ilvl="0" w:tplc="FFFFFFFF">
      <w:start w:val="1"/>
      <w:numFmt w:val="decimalFullWidth"/>
      <w:lvlText w:val="（%1）"/>
      <w:lvlJc w:val="left"/>
      <w:pPr>
        <w:ind w:left="720" w:hanging="7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5" w15:restartNumberingAfterBreak="0">
    <w:nsid w:val="50A50D32"/>
    <w:multiLevelType w:val="hybridMultilevel"/>
    <w:tmpl w:val="D5CA26AA"/>
    <w:lvl w:ilvl="0" w:tplc="989E51C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45B6708"/>
    <w:multiLevelType w:val="hybridMultilevel"/>
    <w:tmpl w:val="92042566"/>
    <w:lvl w:ilvl="0" w:tplc="FA761958">
      <w:start w:val="1"/>
      <w:numFmt w:val="aiueoFullWidth"/>
      <w:lvlText w:val="（%1）"/>
      <w:lvlJc w:val="left"/>
      <w:pPr>
        <w:ind w:left="1294" w:hanging="720"/>
      </w:pPr>
    </w:lvl>
    <w:lvl w:ilvl="1" w:tplc="04090017">
      <w:start w:val="1"/>
      <w:numFmt w:val="aiueoFullWidth"/>
      <w:lvlText w:val="(%2)"/>
      <w:lvlJc w:val="left"/>
      <w:pPr>
        <w:ind w:left="1414" w:hanging="420"/>
      </w:pPr>
    </w:lvl>
    <w:lvl w:ilvl="2" w:tplc="04090011">
      <w:start w:val="1"/>
      <w:numFmt w:val="decimalEnclosedCircle"/>
      <w:lvlText w:val="%3"/>
      <w:lvlJc w:val="left"/>
      <w:pPr>
        <w:ind w:left="1834" w:hanging="420"/>
      </w:pPr>
    </w:lvl>
    <w:lvl w:ilvl="3" w:tplc="0409000F">
      <w:start w:val="1"/>
      <w:numFmt w:val="decimal"/>
      <w:lvlText w:val="%4."/>
      <w:lvlJc w:val="left"/>
      <w:pPr>
        <w:ind w:left="2254" w:hanging="420"/>
      </w:pPr>
    </w:lvl>
    <w:lvl w:ilvl="4" w:tplc="04090017">
      <w:start w:val="1"/>
      <w:numFmt w:val="aiueoFullWidth"/>
      <w:lvlText w:val="(%5)"/>
      <w:lvlJc w:val="left"/>
      <w:pPr>
        <w:ind w:left="2674" w:hanging="420"/>
      </w:pPr>
    </w:lvl>
    <w:lvl w:ilvl="5" w:tplc="04090011">
      <w:start w:val="1"/>
      <w:numFmt w:val="decimalEnclosedCircle"/>
      <w:lvlText w:val="%6"/>
      <w:lvlJc w:val="left"/>
      <w:pPr>
        <w:ind w:left="3094" w:hanging="420"/>
      </w:pPr>
    </w:lvl>
    <w:lvl w:ilvl="6" w:tplc="0409000F">
      <w:start w:val="1"/>
      <w:numFmt w:val="decimal"/>
      <w:lvlText w:val="%7."/>
      <w:lvlJc w:val="left"/>
      <w:pPr>
        <w:ind w:left="3514" w:hanging="420"/>
      </w:pPr>
    </w:lvl>
    <w:lvl w:ilvl="7" w:tplc="04090017">
      <w:start w:val="1"/>
      <w:numFmt w:val="aiueoFullWidth"/>
      <w:lvlText w:val="(%8)"/>
      <w:lvlJc w:val="left"/>
      <w:pPr>
        <w:ind w:left="3934" w:hanging="420"/>
      </w:pPr>
    </w:lvl>
    <w:lvl w:ilvl="8" w:tplc="04090011">
      <w:start w:val="1"/>
      <w:numFmt w:val="decimalEnclosedCircle"/>
      <w:lvlText w:val="%9"/>
      <w:lvlJc w:val="left"/>
      <w:pPr>
        <w:ind w:left="4354" w:hanging="420"/>
      </w:pPr>
    </w:lvl>
  </w:abstractNum>
  <w:abstractNum w:abstractNumId="17" w15:restartNumberingAfterBreak="0">
    <w:nsid w:val="56217D67"/>
    <w:multiLevelType w:val="hybridMultilevel"/>
    <w:tmpl w:val="C2BC2962"/>
    <w:lvl w:ilvl="0" w:tplc="F830E69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B796B95"/>
    <w:multiLevelType w:val="hybridMultilevel"/>
    <w:tmpl w:val="08B2F8BE"/>
    <w:lvl w:ilvl="0" w:tplc="3200B35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FE22961"/>
    <w:multiLevelType w:val="hybridMultilevel"/>
    <w:tmpl w:val="BC9C265A"/>
    <w:lvl w:ilvl="0" w:tplc="A2CE312A">
      <w:start w:val="2"/>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701BED"/>
    <w:multiLevelType w:val="hybridMultilevel"/>
    <w:tmpl w:val="34DADA0A"/>
    <w:lvl w:ilvl="0" w:tplc="D6028808">
      <w:start w:val="1"/>
      <w:numFmt w:val="aiueoFullWidth"/>
      <w:lvlText w:val="（%1）"/>
      <w:lvlJc w:val="left"/>
      <w:pPr>
        <w:ind w:left="1290" w:hanging="720"/>
      </w:pPr>
    </w:lvl>
    <w:lvl w:ilvl="1" w:tplc="04090017">
      <w:start w:val="1"/>
      <w:numFmt w:val="aiueoFullWidth"/>
      <w:lvlText w:val="(%2)"/>
      <w:lvlJc w:val="left"/>
      <w:pPr>
        <w:ind w:left="1410" w:hanging="420"/>
      </w:pPr>
    </w:lvl>
    <w:lvl w:ilvl="2" w:tplc="04090011">
      <w:start w:val="1"/>
      <w:numFmt w:val="decimalEnclosedCircle"/>
      <w:lvlText w:val="%3"/>
      <w:lvlJc w:val="left"/>
      <w:pPr>
        <w:ind w:left="1830" w:hanging="420"/>
      </w:pPr>
    </w:lvl>
    <w:lvl w:ilvl="3" w:tplc="0409000F">
      <w:start w:val="1"/>
      <w:numFmt w:val="decimal"/>
      <w:lvlText w:val="%4."/>
      <w:lvlJc w:val="left"/>
      <w:pPr>
        <w:ind w:left="2250" w:hanging="420"/>
      </w:pPr>
    </w:lvl>
    <w:lvl w:ilvl="4" w:tplc="04090017">
      <w:start w:val="1"/>
      <w:numFmt w:val="aiueoFullWidth"/>
      <w:lvlText w:val="(%5)"/>
      <w:lvlJc w:val="left"/>
      <w:pPr>
        <w:ind w:left="2670" w:hanging="420"/>
      </w:pPr>
    </w:lvl>
    <w:lvl w:ilvl="5" w:tplc="04090011">
      <w:start w:val="1"/>
      <w:numFmt w:val="decimalEnclosedCircle"/>
      <w:lvlText w:val="%6"/>
      <w:lvlJc w:val="left"/>
      <w:pPr>
        <w:ind w:left="3090" w:hanging="420"/>
      </w:pPr>
    </w:lvl>
    <w:lvl w:ilvl="6" w:tplc="0409000F">
      <w:start w:val="1"/>
      <w:numFmt w:val="decimal"/>
      <w:lvlText w:val="%7."/>
      <w:lvlJc w:val="left"/>
      <w:pPr>
        <w:ind w:left="3510" w:hanging="420"/>
      </w:pPr>
    </w:lvl>
    <w:lvl w:ilvl="7" w:tplc="04090017">
      <w:start w:val="1"/>
      <w:numFmt w:val="aiueoFullWidth"/>
      <w:lvlText w:val="(%8)"/>
      <w:lvlJc w:val="left"/>
      <w:pPr>
        <w:ind w:left="3930" w:hanging="420"/>
      </w:pPr>
    </w:lvl>
    <w:lvl w:ilvl="8" w:tplc="04090011">
      <w:start w:val="1"/>
      <w:numFmt w:val="decimalEnclosedCircle"/>
      <w:lvlText w:val="%9"/>
      <w:lvlJc w:val="left"/>
      <w:pPr>
        <w:ind w:left="4350" w:hanging="420"/>
      </w:pPr>
    </w:lvl>
  </w:abstractNum>
  <w:abstractNum w:abstractNumId="21" w15:restartNumberingAfterBreak="0">
    <w:nsid w:val="649566DB"/>
    <w:multiLevelType w:val="hybridMultilevel"/>
    <w:tmpl w:val="D73009EE"/>
    <w:lvl w:ilvl="0" w:tplc="AC1E98A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5F65B59"/>
    <w:multiLevelType w:val="hybridMultilevel"/>
    <w:tmpl w:val="890AB5AE"/>
    <w:lvl w:ilvl="0" w:tplc="E7F8A88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6BBA1C03"/>
    <w:multiLevelType w:val="hybridMultilevel"/>
    <w:tmpl w:val="29B66F86"/>
    <w:lvl w:ilvl="0" w:tplc="0EECCD44">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6F6A0F36"/>
    <w:multiLevelType w:val="hybridMultilevel"/>
    <w:tmpl w:val="86C01A44"/>
    <w:lvl w:ilvl="0" w:tplc="87822BF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06F1034"/>
    <w:multiLevelType w:val="hybridMultilevel"/>
    <w:tmpl w:val="EA66038E"/>
    <w:lvl w:ilvl="0" w:tplc="A18E3CC0">
      <w:start w:val="1"/>
      <w:numFmt w:val="decimalFullWidth"/>
      <w:lvlText w:val="（%1）"/>
      <w:lvlJc w:val="left"/>
      <w:pPr>
        <w:ind w:left="600" w:hanging="36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3BE1DF6"/>
    <w:multiLevelType w:val="hybridMultilevel"/>
    <w:tmpl w:val="7EA4D632"/>
    <w:lvl w:ilvl="0" w:tplc="E36407E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903356B"/>
    <w:multiLevelType w:val="hybridMultilevel"/>
    <w:tmpl w:val="7AB01A86"/>
    <w:lvl w:ilvl="0" w:tplc="9C3AD72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00007826">
    <w:abstractNumId w:val="25"/>
  </w:num>
  <w:num w:numId="2" w16cid:durableId="1516193676">
    <w:abstractNumId w:val="17"/>
  </w:num>
  <w:num w:numId="3" w16cid:durableId="635600109">
    <w:abstractNumId w:val="6"/>
  </w:num>
  <w:num w:numId="4" w16cid:durableId="81680344">
    <w:abstractNumId w:val="4"/>
  </w:num>
  <w:num w:numId="5" w16cid:durableId="161433603">
    <w:abstractNumId w:val="2"/>
  </w:num>
  <w:num w:numId="6" w16cid:durableId="790634364">
    <w:abstractNumId w:val="21"/>
  </w:num>
  <w:num w:numId="7" w16cid:durableId="1069155148">
    <w:abstractNumId w:val="10"/>
  </w:num>
  <w:num w:numId="8" w16cid:durableId="1109395749">
    <w:abstractNumId w:val="0"/>
  </w:num>
  <w:num w:numId="9" w16cid:durableId="13787743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36350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1108252">
    <w:abstractNumId w:val="22"/>
  </w:num>
  <w:num w:numId="12" w16cid:durableId="16851379">
    <w:abstractNumId w:val="7"/>
  </w:num>
  <w:num w:numId="13" w16cid:durableId="299847478">
    <w:abstractNumId w:val="15"/>
  </w:num>
  <w:num w:numId="14" w16cid:durableId="213397405">
    <w:abstractNumId w:val="3"/>
  </w:num>
  <w:num w:numId="15" w16cid:durableId="188841659">
    <w:abstractNumId w:val="26"/>
  </w:num>
  <w:num w:numId="16" w16cid:durableId="460344456">
    <w:abstractNumId w:val="18"/>
  </w:num>
  <w:num w:numId="17" w16cid:durableId="1153375282">
    <w:abstractNumId w:val="27"/>
  </w:num>
  <w:num w:numId="18" w16cid:durableId="2141801085">
    <w:abstractNumId w:val="24"/>
  </w:num>
  <w:num w:numId="19" w16cid:durableId="5733157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0292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5645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3763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8977942">
    <w:abstractNumId w:val="12"/>
  </w:num>
  <w:num w:numId="24" w16cid:durableId="1207638651">
    <w:abstractNumId w:val="5"/>
  </w:num>
  <w:num w:numId="25" w16cid:durableId="739134014">
    <w:abstractNumId w:val="14"/>
  </w:num>
  <w:num w:numId="26" w16cid:durableId="1779400089">
    <w:abstractNumId w:val="8"/>
  </w:num>
  <w:num w:numId="27" w16cid:durableId="88964077">
    <w:abstractNumId w:val="11"/>
  </w:num>
  <w:num w:numId="28" w16cid:durableId="268439622">
    <w:abstractNumId w:val="9"/>
  </w:num>
  <w:num w:numId="29" w16cid:durableId="1645968947">
    <w:abstractNumId w:val="19"/>
  </w:num>
  <w:num w:numId="30" w16cid:durableId="16475166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7F"/>
    <w:rsid w:val="0000409D"/>
    <w:rsid w:val="00012E51"/>
    <w:rsid w:val="00016800"/>
    <w:rsid w:val="00036B13"/>
    <w:rsid w:val="00037878"/>
    <w:rsid w:val="00040CB3"/>
    <w:rsid w:val="0008733B"/>
    <w:rsid w:val="000A4317"/>
    <w:rsid w:val="000A6FB4"/>
    <w:rsid w:val="000F1555"/>
    <w:rsid w:val="000F4F20"/>
    <w:rsid w:val="001020B9"/>
    <w:rsid w:val="001029D9"/>
    <w:rsid w:val="00115801"/>
    <w:rsid w:val="00115B66"/>
    <w:rsid w:val="001208FF"/>
    <w:rsid w:val="001236AD"/>
    <w:rsid w:val="00125AF8"/>
    <w:rsid w:val="00127C8F"/>
    <w:rsid w:val="00143F30"/>
    <w:rsid w:val="001749B4"/>
    <w:rsid w:val="00180E8A"/>
    <w:rsid w:val="001A68DE"/>
    <w:rsid w:val="001A68F4"/>
    <w:rsid w:val="001B4D93"/>
    <w:rsid w:val="001E7399"/>
    <w:rsid w:val="001F115A"/>
    <w:rsid w:val="001F2FCC"/>
    <w:rsid w:val="001F5A9B"/>
    <w:rsid w:val="001F5C2F"/>
    <w:rsid w:val="001F7FC9"/>
    <w:rsid w:val="002019B5"/>
    <w:rsid w:val="00205136"/>
    <w:rsid w:val="00241518"/>
    <w:rsid w:val="00244487"/>
    <w:rsid w:val="00245040"/>
    <w:rsid w:val="00253A44"/>
    <w:rsid w:val="00262299"/>
    <w:rsid w:val="00263FD2"/>
    <w:rsid w:val="00273EAB"/>
    <w:rsid w:val="002B66A6"/>
    <w:rsid w:val="002C4409"/>
    <w:rsid w:val="002C5F80"/>
    <w:rsid w:val="002D01FD"/>
    <w:rsid w:val="002D361D"/>
    <w:rsid w:val="002D5117"/>
    <w:rsid w:val="002D7796"/>
    <w:rsid w:val="002E2737"/>
    <w:rsid w:val="002E57BD"/>
    <w:rsid w:val="002F2F5D"/>
    <w:rsid w:val="0034567E"/>
    <w:rsid w:val="00351F0A"/>
    <w:rsid w:val="0035657E"/>
    <w:rsid w:val="0036037C"/>
    <w:rsid w:val="0036097E"/>
    <w:rsid w:val="00367E68"/>
    <w:rsid w:val="00372D64"/>
    <w:rsid w:val="003764DF"/>
    <w:rsid w:val="00387780"/>
    <w:rsid w:val="00391451"/>
    <w:rsid w:val="003921ED"/>
    <w:rsid w:val="003B16A6"/>
    <w:rsid w:val="003C56F4"/>
    <w:rsid w:val="00402600"/>
    <w:rsid w:val="0041075D"/>
    <w:rsid w:val="00416877"/>
    <w:rsid w:val="00424436"/>
    <w:rsid w:val="00432439"/>
    <w:rsid w:val="004357A0"/>
    <w:rsid w:val="0044463F"/>
    <w:rsid w:val="00462E40"/>
    <w:rsid w:val="00466AB5"/>
    <w:rsid w:val="00487020"/>
    <w:rsid w:val="004A2B96"/>
    <w:rsid w:val="004B595D"/>
    <w:rsid w:val="004B6787"/>
    <w:rsid w:val="004C111C"/>
    <w:rsid w:val="004C42D6"/>
    <w:rsid w:val="004C5A0C"/>
    <w:rsid w:val="004D1009"/>
    <w:rsid w:val="004D119F"/>
    <w:rsid w:val="0052438B"/>
    <w:rsid w:val="00527781"/>
    <w:rsid w:val="00527C42"/>
    <w:rsid w:val="00542E81"/>
    <w:rsid w:val="00545288"/>
    <w:rsid w:val="0055466C"/>
    <w:rsid w:val="005717D8"/>
    <w:rsid w:val="0059465D"/>
    <w:rsid w:val="005A38AB"/>
    <w:rsid w:val="005A55E5"/>
    <w:rsid w:val="005B0911"/>
    <w:rsid w:val="005C65BA"/>
    <w:rsid w:val="005D498B"/>
    <w:rsid w:val="005F0073"/>
    <w:rsid w:val="005F591C"/>
    <w:rsid w:val="0060200A"/>
    <w:rsid w:val="00616396"/>
    <w:rsid w:val="00626E0E"/>
    <w:rsid w:val="00636EB2"/>
    <w:rsid w:val="00641CA3"/>
    <w:rsid w:val="00664574"/>
    <w:rsid w:val="006772A7"/>
    <w:rsid w:val="00680512"/>
    <w:rsid w:val="006861C6"/>
    <w:rsid w:val="006965F7"/>
    <w:rsid w:val="006A54E5"/>
    <w:rsid w:val="006B377C"/>
    <w:rsid w:val="006C08B3"/>
    <w:rsid w:val="006C4812"/>
    <w:rsid w:val="006E249B"/>
    <w:rsid w:val="006E3B2D"/>
    <w:rsid w:val="006E5CF1"/>
    <w:rsid w:val="006E5F12"/>
    <w:rsid w:val="00700D62"/>
    <w:rsid w:val="007027F2"/>
    <w:rsid w:val="00702A03"/>
    <w:rsid w:val="0070681D"/>
    <w:rsid w:val="007223E4"/>
    <w:rsid w:val="00730A65"/>
    <w:rsid w:val="00736BA5"/>
    <w:rsid w:val="007401DD"/>
    <w:rsid w:val="0074494C"/>
    <w:rsid w:val="00744F56"/>
    <w:rsid w:val="00752246"/>
    <w:rsid w:val="00755665"/>
    <w:rsid w:val="007603D0"/>
    <w:rsid w:val="007A0AB2"/>
    <w:rsid w:val="007B1454"/>
    <w:rsid w:val="007C5430"/>
    <w:rsid w:val="007D0104"/>
    <w:rsid w:val="007D1DB3"/>
    <w:rsid w:val="007D356B"/>
    <w:rsid w:val="007F256C"/>
    <w:rsid w:val="007F6602"/>
    <w:rsid w:val="007F7132"/>
    <w:rsid w:val="00812D98"/>
    <w:rsid w:val="0081387D"/>
    <w:rsid w:val="00813AC5"/>
    <w:rsid w:val="00816971"/>
    <w:rsid w:val="00826C3B"/>
    <w:rsid w:val="00835277"/>
    <w:rsid w:val="00841AE0"/>
    <w:rsid w:val="008427E0"/>
    <w:rsid w:val="00867628"/>
    <w:rsid w:val="0087198A"/>
    <w:rsid w:val="00887168"/>
    <w:rsid w:val="00887A41"/>
    <w:rsid w:val="008A1203"/>
    <w:rsid w:val="008A1FF3"/>
    <w:rsid w:val="008A2947"/>
    <w:rsid w:val="008C05E6"/>
    <w:rsid w:val="008C1907"/>
    <w:rsid w:val="008D3A9C"/>
    <w:rsid w:val="008E19C5"/>
    <w:rsid w:val="00900952"/>
    <w:rsid w:val="009014F8"/>
    <w:rsid w:val="00901F28"/>
    <w:rsid w:val="00903F43"/>
    <w:rsid w:val="009177B2"/>
    <w:rsid w:val="00922CA8"/>
    <w:rsid w:val="009234C6"/>
    <w:rsid w:val="00924CE7"/>
    <w:rsid w:val="009343A4"/>
    <w:rsid w:val="00934421"/>
    <w:rsid w:val="00936FC6"/>
    <w:rsid w:val="0094406A"/>
    <w:rsid w:val="00953C40"/>
    <w:rsid w:val="00956F4A"/>
    <w:rsid w:val="00960CE4"/>
    <w:rsid w:val="00964963"/>
    <w:rsid w:val="00976B28"/>
    <w:rsid w:val="009952FF"/>
    <w:rsid w:val="009E1E96"/>
    <w:rsid w:val="009F5B09"/>
    <w:rsid w:val="009F5C09"/>
    <w:rsid w:val="00A17D2C"/>
    <w:rsid w:val="00A20DAA"/>
    <w:rsid w:val="00A34573"/>
    <w:rsid w:val="00A4575E"/>
    <w:rsid w:val="00A70BD6"/>
    <w:rsid w:val="00A70FC9"/>
    <w:rsid w:val="00A71FE7"/>
    <w:rsid w:val="00A804E5"/>
    <w:rsid w:val="00A82628"/>
    <w:rsid w:val="00AA39E4"/>
    <w:rsid w:val="00AA5765"/>
    <w:rsid w:val="00AA74D6"/>
    <w:rsid w:val="00AC1B28"/>
    <w:rsid w:val="00AD2CDC"/>
    <w:rsid w:val="00AE1197"/>
    <w:rsid w:val="00AE7B15"/>
    <w:rsid w:val="00B0430B"/>
    <w:rsid w:val="00B074F4"/>
    <w:rsid w:val="00B3289A"/>
    <w:rsid w:val="00B36315"/>
    <w:rsid w:val="00B419EB"/>
    <w:rsid w:val="00B4461C"/>
    <w:rsid w:val="00B477C5"/>
    <w:rsid w:val="00B543BA"/>
    <w:rsid w:val="00B92DED"/>
    <w:rsid w:val="00BA2738"/>
    <w:rsid w:val="00BC3888"/>
    <w:rsid w:val="00BC4125"/>
    <w:rsid w:val="00BE2CAD"/>
    <w:rsid w:val="00BE3E77"/>
    <w:rsid w:val="00BE4136"/>
    <w:rsid w:val="00BE56D2"/>
    <w:rsid w:val="00BF09FD"/>
    <w:rsid w:val="00BF4584"/>
    <w:rsid w:val="00C00BD5"/>
    <w:rsid w:val="00C10B20"/>
    <w:rsid w:val="00C10DC8"/>
    <w:rsid w:val="00C11E45"/>
    <w:rsid w:val="00C25F5A"/>
    <w:rsid w:val="00C430DA"/>
    <w:rsid w:val="00C43D7E"/>
    <w:rsid w:val="00C61596"/>
    <w:rsid w:val="00C61D74"/>
    <w:rsid w:val="00C8122E"/>
    <w:rsid w:val="00C84E3E"/>
    <w:rsid w:val="00C93D49"/>
    <w:rsid w:val="00C942B6"/>
    <w:rsid w:val="00CA0923"/>
    <w:rsid w:val="00CB3F65"/>
    <w:rsid w:val="00CB5331"/>
    <w:rsid w:val="00CD43CB"/>
    <w:rsid w:val="00CD4905"/>
    <w:rsid w:val="00CE4F46"/>
    <w:rsid w:val="00CF48B5"/>
    <w:rsid w:val="00D1587F"/>
    <w:rsid w:val="00D35A1A"/>
    <w:rsid w:val="00D427F2"/>
    <w:rsid w:val="00D430AE"/>
    <w:rsid w:val="00D469E4"/>
    <w:rsid w:val="00D52899"/>
    <w:rsid w:val="00D53232"/>
    <w:rsid w:val="00D5572C"/>
    <w:rsid w:val="00D63D47"/>
    <w:rsid w:val="00D651E0"/>
    <w:rsid w:val="00D826AD"/>
    <w:rsid w:val="00D90C90"/>
    <w:rsid w:val="00D9424B"/>
    <w:rsid w:val="00DA2236"/>
    <w:rsid w:val="00DA2635"/>
    <w:rsid w:val="00DA437D"/>
    <w:rsid w:val="00DB4BE0"/>
    <w:rsid w:val="00DC4510"/>
    <w:rsid w:val="00DC6533"/>
    <w:rsid w:val="00DD0A79"/>
    <w:rsid w:val="00DD4B28"/>
    <w:rsid w:val="00DE3D14"/>
    <w:rsid w:val="00DE5003"/>
    <w:rsid w:val="00DE516C"/>
    <w:rsid w:val="00DF00E1"/>
    <w:rsid w:val="00DF6975"/>
    <w:rsid w:val="00E01165"/>
    <w:rsid w:val="00E02DF3"/>
    <w:rsid w:val="00E1747B"/>
    <w:rsid w:val="00E17FBD"/>
    <w:rsid w:val="00E206B0"/>
    <w:rsid w:val="00E2349B"/>
    <w:rsid w:val="00E24874"/>
    <w:rsid w:val="00E50FF0"/>
    <w:rsid w:val="00E903F1"/>
    <w:rsid w:val="00E933DB"/>
    <w:rsid w:val="00EA0AA6"/>
    <w:rsid w:val="00EB1FD4"/>
    <w:rsid w:val="00EB383B"/>
    <w:rsid w:val="00EC18A0"/>
    <w:rsid w:val="00ED30B0"/>
    <w:rsid w:val="00ED5526"/>
    <w:rsid w:val="00ED7959"/>
    <w:rsid w:val="00EE435B"/>
    <w:rsid w:val="00EE6E48"/>
    <w:rsid w:val="00F30C2D"/>
    <w:rsid w:val="00F507F0"/>
    <w:rsid w:val="00F5326D"/>
    <w:rsid w:val="00F53346"/>
    <w:rsid w:val="00F8513E"/>
    <w:rsid w:val="00FB7933"/>
    <w:rsid w:val="00FC46F4"/>
    <w:rsid w:val="00FE3039"/>
    <w:rsid w:val="00FE3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4C6F6"/>
  <w15:docId w15:val="{89F39F6C-7FF1-4CE6-BE56-516907A0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37D"/>
    <w:pPr>
      <w:ind w:leftChars="400" w:left="840"/>
    </w:pPr>
  </w:style>
  <w:style w:type="table" w:styleId="a4">
    <w:name w:val="Table Grid"/>
    <w:basedOn w:val="a1"/>
    <w:uiPriority w:val="39"/>
    <w:rsid w:val="000A4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236AD"/>
    <w:pPr>
      <w:tabs>
        <w:tab w:val="center" w:pos="4252"/>
        <w:tab w:val="right" w:pos="8504"/>
      </w:tabs>
      <w:snapToGrid w:val="0"/>
    </w:pPr>
  </w:style>
  <w:style w:type="character" w:customStyle="1" w:styleId="a6">
    <w:name w:val="ヘッダー (文字)"/>
    <w:basedOn w:val="a0"/>
    <w:link w:val="a5"/>
    <w:uiPriority w:val="99"/>
    <w:rsid w:val="001236AD"/>
  </w:style>
  <w:style w:type="paragraph" w:styleId="a7">
    <w:name w:val="footer"/>
    <w:basedOn w:val="a"/>
    <w:link w:val="a8"/>
    <w:uiPriority w:val="99"/>
    <w:unhideWhenUsed/>
    <w:rsid w:val="001236AD"/>
    <w:pPr>
      <w:tabs>
        <w:tab w:val="center" w:pos="4252"/>
        <w:tab w:val="right" w:pos="8504"/>
      </w:tabs>
      <w:snapToGrid w:val="0"/>
    </w:pPr>
  </w:style>
  <w:style w:type="character" w:customStyle="1" w:styleId="a8">
    <w:name w:val="フッター (文字)"/>
    <w:basedOn w:val="a0"/>
    <w:link w:val="a7"/>
    <w:uiPriority w:val="99"/>
    <w:rsid w:val="001236AD"/>
  </w:style>
  <w:style w:type="table" w:customStyle="1" w:styleId="1">
    <w:name w:val="表 (格子)1"/>
    <w:basedOn w:val="a1"/>
    <w:next w:val="a4"/>
    <w:uiPriority w:val="39"/>
    <w:rsid w:val="00917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73844">
      <w:bodyDiv w:val="1"/>
      <w:marLeft w:val="0"/>
      <w:marRight w:val="0"/>
      <w:marTop w:val="0"/>
      <w:marBottom w:val="0"/>
      <w:divBdr>
        <w:top w:val="none" w:sz="0" w:space="0" w:color="auto"/>
        <w:left w:val="none" w:sz="0" w:space="0" w:color="auto"/>
        <w:bottom w:val="none" w:sz="0" w:space="0" w:color="auto"/>
        <w:right w:val="none" w:sz="0" w:space="0" w:color="auto"/>
      </w:divBdr>
    </w:div>
    <w:div w:id="197572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373FF-7C52-42F6-864F-167B0001E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Akifumi KUJIRA</cp:lastModifiedBy>
  <cp:revision>24</cp:revision>
  <cp:lastPrinted>2023-04-24T23:30:00Z</cp:lastPrinted>
  <dcterms:created xsi:type="dcterms:W3CDTF">2024-04-26T00:59:00Z</dcterms:created>
  <dcterms:modified xsi:type="dcterms:W3CDTF">2025-07-01T11:18:00Z</dcterms:modified>
</cp:coreProperties>
</file>